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DA326A" w14:textId="42A1789E" w:rsidR="00C16FA7" w:rsidRPr="00F32B28" w:rsidRDefault="00141700" w:rsidP="00F32B28">
      <w:pPr>
        <w:jc w:val="center"/>
        <w:rPr>
          <w:rFonts w:cstheme="minorHAnsi"/>
          <w:b/>
          <w:sz w:val="28"/>
          <w:szCs w:val="28"/>
          <w:u w:val="single"/>
          <w:lang w:val="en-US"/>
        </w:rPr>
      </w:pPr>
      <w:r w:rsidRPr="00F32B28">
        <w:rPr>
          <w:rFonts w:cstheme="minorHAnsi"/>
          <w:b/>
          <w:sz w:val="28"/>
          <w:szCs w:val="28"/>
          <w:u w:val="single"/>
          <w:lang w:val="en-US"/>
        </w:rPr>
        <w:t>Call for Abstracts</w:t>
      </w:r>
    </w:p>
    <w:p w14:paraId="26CCE0F4" w14:textId="44102B09" w:rsidR="00141700" w:rsidRDefault="007B42D0" w:rsidP="00CC4048">
      <w:pPr>
        <w:jc w:val="both"/>
        <w:rPr>
          <w:rFonts w:cstheme="minorHAnsi"/>
          <w:color w:val="000000"/>
          <w:lang w:val="en-US"/>
        </w:rPr>
      </w:pPr>
      <w:r w:rsidRPr="00E113AF">
        <w:rPr>
          <w:rFonts w:cstheme="minorHAnsi"/>
          <w:lang w:val="en-US"/>
        </w:rPr>
        <w:t xml:space="preserve">The </w:t>
      </w:r>
      <w:proofErr w:type="spellStart"/>
      <w:r w:rsidR="00C16FA7">
        <w:rPr>
          <w:rFonts w:cstheme="minorHAnsi"/>
          <w:lang w:val="en-US"/>
        </w:rPr>
        <w:t>MetFoam</w:t>
      </w:r>
      <w:proofErr w:type="spellEnd"/>
      <w:r w:rsidR="00C16FA7">
        <w:rPr>
          <w:rFonts w:cstheme="minorHAnsi"/>
          <w:lang w:val="en-US"/>
        </w:rPr>
        <w:t xml:space="preserve"> conference series </w:t>
      </w:r>
      <w:r w:rsidRPr="00E113AF">
        <w:rPr>
          <w:rFonts w:cstheme="minorHAnsi"/>
          <w:lang w:val="en-US"/>
        </w:rPr>
        <w:t xml:space="preserve">is the largest cross-disciplinary, international technical meeting focused exclusively on the production methods, properties, and applications of </w:t>
      </w:r>
      <w:r w:rsidR="00FD630A" w:rsidRPr="00E113AF">
        <w:rPr>
          <w:rFonts w:cstheme="minorHAnsi"/>
          <w:lang w:val="en-US"/>
        </w:rPr>
        <w:t>functional and lightweight</w:t>
      </w:r>
      <w:r w:rsidRPr="00E113AF">
        <w:rPr>
          <w:rFonts w:cstheme="minorHAnsi"/>
          <w:lang w:val="en-US"/>
        </w:rPr>
        <w:t xml:space="preserve"> porous/cellular </w:t>
      </w:r>
      <w:r w:rsidR="00FD630A" w:rsidRPr="00E113AF">
        <w:rPr>
          <w:rFonts w:cstheme="minorHAnsi"/>
          <w:lang w:val="en-US"/>
        </w:rPr>
        <w:t xml:space="preserve">metallic </w:t>
      </w:r>
      <w:r w:rsidRPr="00E113AF">
        <w:rPr>
          <w:rFonts w:cstheme="minorHAnsi"/>
          <w:lang w:val="en-US"/>
        </w:rPr>
        <w:t xml:space="preserve">materials. </w:t>
      </w:r>
      <w:r w:rsidR="00C16FA7" w:rsidRPr="00E113AF">
        <w:rPr>
          <w:rFonts w:cstheme="minorHAnsi"/>
          <w:lang w:val="en-US"/>
        </w:rPr>
        <w:t>The current installation of the series, the 1</w:t>
      </w:r>
      <w:r w:rsidR="004D1947">
        <w:rPr>
          <w:rFonts w:cstheme="minorHAnsi"/>
          <w:lang w:val="en-US"/>
        </w:rPr>
        <w:t>4</w:t>
      </w:r>
      <w:r w:rsidR="00C16FA7" w:rsidRPr="00E113AF">
        <w:rPr>
          <w:rFonts w:cstheme="minorHAnsi"/>
          <w:lang w:val="en-US"/>
        </w:rPr>
        <w:t xml:space="preserve">th International Conference on Porous Metals and Metallic Foams </w:t>
      </w:r>
      <w:r w:rsidR="00C16FA7">
        <w:rPr>
          <w:rFonts w:cstheme="minorHAnsi"/>
          <w:lang w:val="en-US"/>
        </w:rPr>
        <w:t>(</w:t>
      </w:r>
      <w:proofErr w:type="spellStart"/>
      <w:r w:rsidR="00C16FA7">
        <w:rPr>
          <w:rFonts w:cstheme="minorHAnsi"/>
          <w:lang w:val="en-US"/>
        </w:rPr>
        <w:t>MetFoam</w:t>
      </w:r>
      <w:proofErr w:type="spellEnd"/>
      <w:r w:rsidR="00C16FA7">
        <w:rPr>
          <w:rFonts w:cstheme="minorHAnsi"/>
          <w:lang w:val="en-US"/>
        </w:rPr>
        <w:t xml:space="preserve"> 202</w:t>
      </w:r>
      <w:r w:rsidR="004D1947">
        <w:rPr>
          <w:rFonts w:cstheme="minorHAnsi"/>
          <w:lang w:val="en-US"/>
        </w:rPr>
        <w:t>7</w:t>
      </w:r>
      <w:r w:rsidR="00C16FA7">
        <w:rPr>
          <w:rFonts w:cstheme="minorHAnsi"/>
          <w:lang w:val="en-US"/>
        </w:rPr>
        <w:t xml:space="preserve">), will be held </w:t>
      </w:r>
      <w:r w:rsidR="004D1947">
        <w:rPr>
          <w:rFonts w:cstheme="minorHAnsi"/>
          <w:lang w:val="en-US"/>
        </w:rPr>
        <w:t xml:space="preserve">in the beautiful capital of Hungary, Budapest, from June </w:t>
      </w:r>
      <w:r w:rsidR="009442F2">
        <w:rPr>
          <w:rFonts w:cstheme="minorHAnsi"/>
          <w:lang w:val="en-US"/>
        </w:rPr>
        <w:t>14</w:t>
      </w:r>
      <w:r w:rsidR="009442F2" w:rsidRPr="009442F2">
        <w:rPr>
          <w:rFonts w:cstheme="minorHAnsi"/>
          <w:vertAlign w:val="superscript"/>
          <w:lang w:val="en-US"/>
        </w:rPr>
        <w:t>th</w:t>
      </w:r>
      <w:r w:rsidR="009442F2">
        <w:rPr>
          <w:rFonts w:cstheme="minorHAnsi"/>
          <w:lang w:val="en-US"/>
        </w:rPr>
        <w:t xml:space="preserve"> to 17</w:t>
      </w:r>
      <w:r w:rsidR="009442F2" w:rsidRPr="009442F2">
        <w:rPr>
          <w:rFonts w:cstheme="minorHAnsi"/>
          <w:vertAlign w:val="superscript"/>
          <w:lang w:val="en-US"/>
        </w:rPr>
        <w:t>th</w:t>
      </w:r>
      <w:r w:rsidR="009442F2">
        <w:rPr>
          <w:rFonts w:cstheme="minorHAnsi"/>
          <w:lang w:val="en-US"/>
        </w:rPr>
        <w:t>, 2027</w:t>
      </w:r>
      <w:r w:rsidR="00C16FA7">
        <w:rPr>
          <w:rFonts w:cstheme="minorHAnsi"/>
          <w:color w:val="000000"/>
          <w:lang w:val="en-US"/>
        </w:rPr>
        <w:t>.</w:t>
      </w:r>
    </w:p>
    <w:p w14:paraId="1CDEBF51" w14:textId="3C693041" w:rsidR="003D032B" w:rsidRDefault="00141700" w:rsidP="00CC4048">
      <w:pPr>
        <w:jc w:val="both"/>
        <w:rPr>
          <w:rFonts w:cstheme="minorHAnsi"/>
          <w:lang w:val="en-US"/>
        </w:rPr>
      </w:pPr>
      <w:r w:rsidRPr="00DE0359">
        <w:rPr>
          <w:rFonts w:cstheme="minorHAnsi"/>
          <w:b/>
          <w:bCs/>
          <w:lang w:val="en-US"/>
        </w:rPr>
        <w:t xml:space="preserve">Submit your abstract </w:t>
      </w:r>
      <w:r w:rsidR="00FF53BD" w:rsidRPr="00DE0359">
        <w:rPr>
          <w:rFonts w:cstheme="minorHAnsi"/>
          <w:b/>
          <w:bCs/>
          <w:lang w:val="en-US"/>
        </w:rPr>
        <w:t>today</w:t>
      </w:r>
      <w:r>
        <w:rPr>
          <w:rFonts w:cstheme="minorHAnsi"/>
          <w:lang w:val="en-US"/>
        </w:rPr>
        <w:t xml:space="preserve"> and be part of</w:t>
      </w:r>
      <w:r w:rsidR="00C16FA7">
        <w:rPr>
          <w:rFonts w:cstheme="minorHAnsi"/>
          <w:lang w:val="en-US"/>
        </w:rPr>
        <w:t xml:space="preserve"> this not-to-be-missed event!</w:t>
      </w:r>
      <w:r>
        <w:rPr>
          <w:rFonts w:cstheme="minorHAnsi"/>
          <w:lang w:val="en-US"/>
        </w:rPr>
        <w:t xml:space="preserve"> An abstract template and further instructions are available on the conference website: </w:t>
      </w:r>
      <w:r w:rsidR="00E46DBC" w:rsidRPr="00E46DBC">
        <w:rPr>
          <w:rFonts w:cstheme="minorHAnsi"/>
          <w:lang w:val="en-US"/>
        </w:rPr>
        <w:t>http://www.metfoam2027.com</w:t>
      </w:r>
      <w:r w:rsidR="004D1947" w:rsidRPr="00E46DBC">
        <w:rPr>
          <w:rFonts w:cstheme="minorHAnsi"/>
          <w:lang w:val="en-US"/>
        </w:rPr>
        <w:t xml:space="preserve"> S</w:t>
      </w:r>
      <w:r w:rsidR="008360FB" w:rsidRPr="00E46DBC">
        <w:rPr>
          <w:rFonts w:cstheme="minorHAnsi"/>
          <w:lang w:val="en-US"/>
        </w:rPr>
        <w:t>ubmission of a manuscript is optional. All contributed and invited papers will be published by electronically in a peer reviewed conference proceedings book.</w:t>
      </w:r>
      <w:r w:rsidR="008360FB">
        <w:rPr>
          <w:rFonts w:cstheme="minorHAnsi"/>
          <w:lang w:val="en-US"/>
        </w:rPr>
        <w:t xml:space="preserve"> </w:t>
      </w:r>
    </w:p>
    <w:p w14:paraId="5A94273E" w14:textId="2654F811" w:rsidR="00DE0359" w:rsidRPr="00E113AF" w:rsidRDefault="00DE0359" w:rsidP="00CC4048">
      <w:pPr>
        <w:jc w:val="both"/>
        <w:rPr>
          <w:rFonts w:cstheme="minorHAnsi"/>
          <w:lang w:val="en-US"/>
        </w:rPr>
      </w:pPr>
      <w:r>
        <w:rPr>
          <w:rFonts w:cstheme="minorHAnsi"/>
          <w:lang w:val="en-US"/>
        </w:rPr>
        <w:t xml:space="preserve">Abstract deadline </w:t>
      </w:r>
      <w:r w:rsidR="0016442D">
        <w:rPr>
          <w:rFonts w:cstheme="minorHAnsi"/>
          <w:lang w:val="en-US"/>
        </w:rPr>
        <w:t>1st</w:t>
      </w:r>
      <w:r w:rsidRPr="00DE0359">
        <w:rPr>
          <w:rFonts w:cstheme="minorHAnsi"/>
          <w:lang w:val="en-US"/>
        </w:rPr>
        <w:t xml:space="preserve"> </w:t>
      </w:r>
      <w:r w:rsidR="0016442D">
        <w:rPr>
          <w:rFonts w:cstheme="minorHAnsi"/>
          <w:lang w:val="en-US"/>
        </w:rPr>
        <w:t>December</w:t>
      </w:r>
      <w:r w:rsidRPr="00DE0359">
        <w:rPr>
          <w:rFonts w:cstheme="minorHAnsi"/>
          <w:lang w:val="en-US"/>
        </w:rPr>
        <w:t xml:space="preserve"> 202</w:t>
      </w:r>
      <w:r w:rsidR="00AE1276">
        <w:rPr>
          <w:rFonts w:cstheme="minorHAnsi"/>
          <w:lang w:val="en-US"/>
        </w:rPr>
        <w:t>7</w:t>
      </w:r>
      <w:r w:rsidRPr="00DE0359">
        <w:rPr>
          <w:rFonts w:cstheme="minorHAnsi"/>
          <w:lang w:val="en-US"/>
        </w:rPr>
        <w:t>.</w:t>
      </w:r>
    </w:p>
    <w:p w14:paraId="285E55A0" w14:textId="5DA32542" w:rsidR="00E4312A" w:rsidRPr="00E113AF" w:rsidRDefault="00E4312A" w:rsidP="00CC4048">
      <w:pPr>
        <w:jc w:val="both"/>
        <w:rPr>
          <w:rFonts w:cstheme="minorHAnsi"/>
          <w:lang w:val="en-US"/>
        </w:rPr>
      </w:pPr>
      <w:r w:rsidRPr="00E113AF">
        <w:rPr>
          <w:rFonts w:cstheme="minorHAnsi"/>
          <w:lang w:val="en-US"/>
        </w:rPr>
        <w:t>Topic</w:t>
      </w:r>
      <w:r w:rsidR="00141700">
        <w:rPr>
          <w:rFonts w:cstheme="minorHAnsi"/>
          <w:lang w:val="en-US"/>
        </w:rPr>
        <w:t>al areas of</w:t>
      </w:r>
      <w:r w:rsidRPr="00E113AF">
        <w:rPr>
          <w:rFonts w:cstheme="minorHAnsi"/>
          <w:lang w:val="en-US"/>
        </w:rPr>
        <w:t xml:space="preserve"> </w:t>
      </w:r>
      <w:proofErr w:type="spellStart"/>
      <w:r w:rsidRPr="00E113AF">
        <w:rPr>
          <w:rFonts w:cstheme="minorHAnsi"/>
          <w:lang w:val="en-US"/>
        </w:rPr>
        <w:t>MetFoam</w:t>
      </w:r>
      <w:proofErr w:type="spellEnd"/>
      <w:r w:rsidRPr="00E113AF">
        <w:rPr>
          <w:rFonts w:cstheme="minorHAnsi"/>
          <w:lang w:val="en-US"/>
        </w:rPr>
        <w:t xml:space="preserve"> 20</w:t>
      </w:r>
      <w:r w:rsidR="00646AEB" w:rsidRPr="00E113AF">
        <w:rPr>
          <w:rFonts w:cstheme="minorHAnsi"/>
          <w:lang w:val="en-US"/>
        </w:rPr>
        <w:t>2</w:t>
      </w:r>
      <w:r w:rsidR="004D1947">
        <w:rPr>
          <w:rFonts w:cstheme="minorHAnsi"/>
          <w:lang w:val="en-US"/>
        </w:rPr>
        <w:t>7</w:t>
      </w:r>
      <w:r w:rsidRPr="00E113AF">
        <w:rPr>
          <w:rFonts w:cstheme="minorHAnsi"/>
          <w:lang w:val="en-US"/>
        </w:rPr>
        <w:t xml:space="preserve"> include, but are not limited to:</w:t>
      </w:r>
    </w:p>
    <w:p w14:paraId="30AD99CB" w14:textId="2FAA1F9F" w:rsidR="008A5F52" w:rsidRPr="009442F2" w:rsidRDefault="008A5F52" w:rsidP="00CC4048">
      <w:pPr>
        <w:pStyle w:val="Listaszerbekezds"/>
        <w:numPr>
          <w:ilvl w:val="0"/>
          <w:numId w:val="1"/>
        </w:numPr>
        <w:jc w:val="both"/>
        <w:rPr>
          <w:rFonts w:cstheme="minorHAnsi"/>
          <w:lang w:val="en-US"/>
        </w:rPr>
      </w:pPr>
      <w:r w:rsidRPr="009442F2">
        <w:rPr>
          <w:rFonts w:cstheme="minorHAnsi"/>
          <w:lang w:val="en-US"/>
        </w:rPr>
        <w:t>Research in fabrication of cellular metals by conventional and novel methods</w:t>
      </w:r>
      <w:r w:rsidR="009442F2" w:rsidRPr="009442F2">
        <w:rPr>
          <w:rFonts w:cstheme="minorHAnsi"/>
          <w:lang w:val="en-US"/>
        </w:rPr>
        <w:t xml:space="preserve"> like </w:t>
      </w:r>
      <w:r w:rsidR="009442F2">
        <w:rPr>
          <w:rFonts w:cstheme="minorHAnsi"/>
          <w:lang w:val="en-US"/>
        </w:rPr>
        <w:t>f</w:t>
      </w:r>
      <w:r w:rsidRPr="009442F2">
        <w:rPr>
          <w:rFonts w:cstheme="minorHAnsi"/>
          <w:lang w:val="en-US"/>
        </w:rPr>
        <w:t xml:space="preserve">oaming, sintering, </w:t>
      </w:r>
      <w:proofErr w:type="spellStart"/>
      <w:r w:rsidRPr="009442F2">
        <w:rPr>
          <w:rFonts w:cstheme="minorHAnsi"/>
          <w:lang w:val="en-US"/>
        </w:rPr>
        <w:t>moulding</w:t>
      </w:r>
      <w:proofErr w:type="spellEnd"/>
      <w:r w:rsidRPr="009442F2">
        <w:rPr>
          <w:rFonts w:cstheme="minorHAnsi"/>
          <w:lang w:val="en-US"/>
        </w:rPr>
        <w:t>, etc.</w:t>
      </w:r>
    </w:p>
    <w:p w14:paraId="6B64CBD0" w14:textId="77777777" w:rsidR="00E4312A" w:rsidRPr="00E113AF" w:rsidRDefault="00E4312A" w:rsidP="00CC4048">
      <w:pPr>
        <w:pStyle w:val="Listaszerbekezds"/>
        <w:numPr>
          <w:ilvl w:val="0"/>
          <w:numId w:val="1"/>
        </w:numPr>
        <w:jc w:val="both"/>
        <w:rPr>
          <w:rFonts w:cstheme="minorHAnsi"/>
          <w:lang w:val="en-US"/>
        </w:rPr>
      </w:pPr>
      <w:r w:rsidRPr="00E113AF">
        <w:rPr>
          <w:rFonts w:cstheme="minorHAnsi"/>
          <w:lang w:val="en-US"/>
        </w:rPr>
        <w:t>Characterization</w:t>
      </w:r>
      <w:r w:rsidR="008A5F52" w:rsidRPr="00E113AF">
        <w:rPr>
          <w:rFonts w:cstheme="minorHAnsi"/>
          <w:lang w:val="en-US"/>
        </w:rPr>
        <w:t xml:space="preserve"> and properties of cellular metals:</w:t>
      </w:r>
    </w:p>
    <w:p w14:paraId="14EBE73F" w14:textId="77777777" w:rsidR="00A53CF8" w:rsidRPr="00E113AF" w:rsidRDefault="00A53CF8" w:rsidP="00CC4048">
      <w:pPr>
        <w:pStyle w:val="Listaszerbekezds"/>
        <w:numPr>
          <w:ilvl w:val="1"/>
          <w:numId w:val="1"/>
        </w:numPr>
        <w:jc w:val="both"/>
        <w:rPr>
          <w:rFonts w:cstheme="minorHAnsi"/>
          <w:lang w:val="en-US"/>
        </w:rPr>
      </w:pPr>
      <w:r w:rsidRPr="00E113AF">
        <w:rPr>
          <w:rFonts w:cstheme="minorHAnsi"/>
          <w:lang w:val="en-US"/>
        </w:rPr>
        <w:t>Novel characterization methods</w:t>
      </w:r>
    </w:p>
    <w:p w14:paraId="391318F4" w14:textId="77777777" w:rsidR="00E4312A" w:rsidRPr="00E113AF" w:rsidRDefault="00E4312A" w:rsidP="00CC4048">
      <w:pPr>
        <w:pStyle w:val="Listaszerbekezds"/>
        <w:numPr>
          <w:ilvl w:val="1"/>
          <w:numId w:val="1"/>
        </w:numPr>
        <w:jc w:val="both"/>
        <w:rPr>
          <w:rFonts w:cstheme="minorHAnsi"/>
          <w:lang w:val="en-US"/>
        </w:rPr>
      </w:pPr>
      <w:r w:rsidRPr="00E113AF">
        <w:rPr>
          <w:rFonts w:cstheme="minorHAnsi"/>
          <w:lang w:val="en-US"/>
        </w:rPr>
        <w:t>Mechanical properties</w:t>
      </w:r>
    </w:p>
    <w:p w14:paraId="2CB123E8" w14:textId="77777777" w:rsidR="008A5F52" w:rsidRPr="00E113AF" w:rsidRDefault="008A5F52" w:rsidP="00CC4048">
      <w:pPr>
        <w:pStyle w:val="Listaszerbekezds"/>
        <w:numPr>
          <w:ilvl w:val="1"/>
          <w:numId w:val="1"/>
        </w:numPr>
        <w:jc w:val="both"/>
        <w:rPr>
          <w:rFonts w:cstheme="minorHAnsi"/>
          <w:lang w:val="en-US"/>
        </w:rPr>
      </w:pPr>
      <w:r w:rsidRPr="00E113AF">
        <w:rPr>
          <w:rFonts w:cstheme="minorHAnsi"/>
          <w:lang w:val="en-US"/>
        </w:rPr>
        <w:t>Fluid, heat, and mass transfer properties</w:t>
      </w:r>
    </w:p>
    <w:p w14:paraId="22BB37E6" w14:textId="2DFBB615" w:rsidR="00E4312A" w:rsidRPr="00E113AF" w:rsidRDefault="00E4312A" w:rsidP="00CC4048">
      <w:pPr>
        <w:pStyle w:val="Listaszerbekezds"/>
        <w:numPr>
          <w:ilvl w:val="1"/>
          <w:numId w:val="1"/>
        </w:numPr>
        <w:jc w:val="both"/>
        <w:rPr>
          <w:rFonts w:cstheme="minorHAnsi"/>
          <w:lang w:val="en-US"/>
        </w:rPr>
      </w:pPr>
      <w:r w:rsidRPr="00E113AF">
        <w:rPr>
          <w:rFonts w:cstheme="minorHAnsi"/>
          <w:lang w:val="en-US"/>
        </w:rPr>
        <w:t>Other properties</w:t>
      </w:r>
      <w:r w:rsidR="00C16FA7">
        <w:rPr>
          <w:rFonts w:cstheme="minorHAnsi"/>
          <w:lang w:val="en-US"/>
        </w:rPr>
        <w:t xml:space="preserve"> related to </w:t>
      </w:r>
      <w:r w:rsidR="00F70C7D">
        <w:rPr>
          <w:rFonts w:cstheme="minorHAnsi"/>
          <w:lang w:val="en-US"/>
        </w:rPr>
        <w:t xml:space="preserve">the </w:t>
      </w:r>
      <w:r w:rsidR="00C16FA7">
        <w:rPr>
          <w:rFonts w:cstheme="minorHAnsi"/>
          <w:lang w:val="en-US"/>
        </w:rPr>
        <w:t>morpholog</w:t>
      </w:r>
      <w:r w:rsidR="001E34C7">
        <w:rPr>
          <w:rFonts w:cstheme="minorHAnsi"/>
          <w:lang w:val="en-US"/>
        </w:rPr>
        <w:t>y</w:t>
      </w:r>
      <w:r w:rsidR="00C16FA7">
        <w:rPr>
          <w:rFonts w:cstheme="minorHAnsi"/>
          <w:lang w:val="en-US"/>
        </w:rPr>
        <w:t xml:space="preserve"> </w:t>
      </w:r>
      <w:r w:rsidR="00C16FA7" w:rsidRPr="001E34C7">
        <w:rPr>
          <w:rFonts w:cstheme="minorHAnsi"/>
          <w:strike/>
          <w:color w:val="EE0000"/>
          <w:lang w:val="en-US"/>
        </w:rPr>
        <w:t xml:space="preserve">description </w:t>
      </w:r>
      <w:r w:rsidR="00C16FA7">
        <w:rPr>
          <w:rFonts w:cstheme="minorHAnsi"/>
          <w:lang w:val="en-US"/>
        </w:rPr>
        <w:t>and applications of cellular metals</w:t>
      </w:r>
    </w:p>
    <w:p w14:paraId="035C4A60" w14:textId="745E8596" w:rsidR="00E4312A" w:rsidRPr="00E113AF" w:rsidRDefault="009442F2" w:rsidP="00CC4048">
      <w:pPr>
        <w:pStyle w:val="Listaszerbekezds"/>
        <w:numPr>
          <w:ilvl w:val="0"/>
          <w:numId w:val="1"/>
        </w:numPr>
        <w:jc w:val="both"/>
        <w:rPr>
          <w:rFonts w:cstheme="minorHAnsi"/>
          <w:lang w:val="en-US"/>
        </w:rPr>
      </w:pPr>
      <w:r>
        <w:rPr>
          <w:rFonts w:cstheme="minorHAnsi"/>
          <w:lang w:val="en-US"/>
        </w:rPr>
        <w:t>Modeling, simulation and d</w:t>
      </w:r>
      <w:r w:rsidR="00E4312A" w:rsidRPr="00E113AF">
        <w:rPr>
          <w:rFonts w:cstheme="minorHAnsi"/>
          <w:lang w:val="en-US"/>
        </w:rPr>
        <w:t xml:space="preserve">esign of </w:t>
      </w:r>
      <w:r w:rsidR="00A53CF8" w:rsidRPr="00E113AF">
        <w:rPr>
          <w:rFonts w:cstheme="minorHAnsi"/>
          <w:lang w:val="en-US"/>
        </w:rPr>
        <w:t xml:space="preserve">open and closed cell </w:t>
      </w:r>
      <w:r w:rsidR="00E4312A" w:rsidRPr="00E113AF">
        <w:rPr>
          <w:rFonts w:cstheme="minorHAnsi"/>
          <w:lang w:val="en-US"/>
        </w:rPr>
        <w:t>porous metals</w:t>
      </w:r>
    </w:p>
    <w:p w14:paraId="069DF3DC" w14:textId="77777777" w:rsidR="00646AEB" w:rsidRPr="00E113AF" w:rsidRDefault="00646AEB" w:rsidP="00CC4048">
      <w:pPr>
        <w:pStyle w:val="Listaszerbekezds"/>
        <w:numPr>
          <w:ilvl w:val="0"/>
          <w:numId w:val="1"/>
        </w:numPr>
        <w:jc w:val="both"/>
        <w:rPr>
          <w:rFonts w:cstheme="minorHAnsi"/>
          <w:lang w:val="en-US"/>
        </w:rPr>
      </w:pPr>
      <w:r w:rsidRPr="00E113AF">
        <w:rPr>
          <w:rFonts w:cstheme="minorHAnsi"/>
          <w:lang w:val="en-US"/>
        </w:rPr>
        <w:t>Porous biomaterials</w:t>
      </w:r>
    </w:p>
    <w:p w14:paraId="74A0EE20" w14:textId="77777777" w:rsidR="00E4312A" w:rsidRPr="00E113AF" w:rsidRDefault="00E4312A" w:rsidP="00CC4048">
      <w:pPr>
        <w:pStyle w:val="Listaszerbekezds"/>
        <w:numPr>
          <w:ilvl w:val="0"/>
          <w:numId w:val="1"/>
        </w:numPr>
        <w:jc w:val="both"/>
        <w:rPr>
          <w:rFonts w:cstheme="minorHAnsi"/>
          <w:lang w:val="en-US"/>
        </w:rPr>
      </w:pPr>
      <w:r w:rsidRPr="00E113AF">
        <w:rPr>
          <w:rFonts w:cstheme="minorHAnsi"/>
          <w:lang w:val="en-US"/>
        </w:rPr>
        <w:t>Nanoporous metals</w:t>
      </w:r>
    </w:p>
    <w:p w14:paraId="5CDC2C19" w14:textId="05C064B3" w:rsidR="00E4312A" w:rsidRPr="00E113AF" w:rsidRDefault="00A53CF8" w:rsidP="00CC4048">
      <w:pPr>
        <w:pStyle w:val="Listaszerbekezds"/>
        <w:numPr>
          <w:ilvl w:val="0"/>
          <w:numId w:val="1"/>
        </w:numPr>
        <w:jc w:val="both"/>
        <w:rPr>
          <w:rFonts w:cstheme="minorHAnsi"/>
          <w:lang w:val="en-US"/>
        </w:rPr>
      </w:pPr>
      <w:r w:rsidRPr="00E113AF">
        <w:rPr>
          <w:rFonts w:cstheme="minorHAnsi"/>
          <w:lang w:val="en-US"/>
        </w:rPr>
        <w:t>Application studies and i</w:t>
      </w:r>
      <w:r w:rsidR="00E4312A" w:rsidRPr="00E113AF">
        <w:rPr>
          <w:rFonts w:cstheme="minorHAnsi"/>
          <w:lang w:val="en-US"/>
        </w:rPr>
        <w:t>ndustrial applications of porous metals and metallic foams</w:t>
      </w:r>
      <w:r w:rsidR="009442F2">
        <w:rPr>
          <w:rFonts w:cstheme="minorHAnsi"/>
          <w:lang w:val="en-US"/>
        </w:rPr>
        <w:t xml:space="preserve">, </w:t>
      </w:r>
      <w:proofErr w:type="spellStart"/>
      <w:r w:rsidR="009442F2">
        <w:rPr>
          <w:rFonts w:cstheme="minorHAnsi"/>
          <w:lang w:val="en-US"/>
        </w:rPr>
        <w:t>i</w:t>
      </w:r>
      <w:proofErr w:type="spellEnd"/>
      <w:r w:rsidR="009442F2">
        <w:rPr>
          <w:rFonts w:cstheme="minorHAnsi"/>
          <w:lang w:val="en-US"/>
        </w:rPr>
        <w:t xml:space="preserve">. e. in energy, transport, biomedical engineering, medical, and </w:t>
      </w:r>
      <w:r w:rsidR="001E34C7">
        <w:rPr>
          <w:rFonts w:cstheme="minorHAnsi"/>
          <w:lang w:val="en-US"/>
        </w:rPr>
        <w:t>defense</w:t>
      </w:r>
      <w:r w:rsidR="009442F2">
        <w:rPr>
          <w:rFonts w:cstheme="minorHAnsi"/>
          <w:lang w:val="en-US"/>
        </w:rPr>
        <w:t>.</w:t>
      </w:r>
    </w:p>
    <w:p w14:paraId="00FCDBCF" w14:textId="77777777" w:rsidR="009442F2" w:rsidRDefault="009442F2" w:rsidP="00CC4048">
      <w:pPr>
        <w:jc w:val="both"/>
        <w:rPr>
          <w:rFonts w:cstheme="minorHAnsi"/>
          <w:color w:val="000000"/>
          <w:lang w:val="en-US"/>
        </w:rPr>
      </w:pPr>
      <w:r>
        <w:rPr>
          <w:rFonts w:cstheme="minorHAnsi"/>
          <w:color w:val="000000"/>
          <w:lang w:val="en-US"/>
        </w:rPr>
        <w:t>The conference includes an industry day, fostering collaboration between academia and industrial innovators.</w:t>
      </w:r>
    </w:p>
    <w:p w14:paraId="425A30FD" w14:textId="77777777" w:rsidR="002B0A02" w:rsidRDefault="002B0A02" w:rsidP="00CC4048">
      <w:pPr>
        <w:jc w:val="both"/>
        <w:rPr>
          <w:rFonts w:cstheme="minorHAnsi"/>
          <w:b/>
          <w:bCs/>
          <w:color w:val="EE0000"/>
          <w:lang w:val="en-US"/>
        </w:rPr>
      </w:pPr>
      <w:r>
        <w:rPr>
          <w:rFonts w:cstheme="minorHAnsi"/>
          <w:b/>
          <w:bCs/>
          <w:color w:val="EE0000"/>
          <w:lang w:val="en-US"/>
        </w:rPr>
        <w:br w:type="page"/>
      </w:r>
    </w:p>
    <w:p w14:paraId="63077F8F" w14:textId="094BF748" w:rsidR="007B42D0" w:rsidRPr="002B0A02" w:rsidRDefault="00FD630A" w:rsidP="00CC4048">
      <w:pPr>
        <w:jc w:val="both"/>
        <w:rPr>
          <w:rFonts w:cstheme="minorHAnsi"/>
          <w:b/>
          <w:bCs/>
          <w:lang w:val="en-US"/>
        </w:rPr>
      </w:pPr>
      <w:r w:rsidRPr="002B0A02">
        <w:rPr>
          <w:rFonts w:cstheme="minorHAnsi"/>
          <w:b/>
          <w:bCs/>
          <w:lang w:val="en-US"/>
        </w:rPr>
        <w:lastRenderedPageBreak/>
        <w:t xml:space="preserve">About the </w:t>
      </w:r>
      <w:proofErr w:type="spellStart"/>
      <w:r w:rsidR="00F70C7D" w:rsidRPr="002B0A02">
        <w:rPr>
          <w:rFonts w:cstheme="minorHAnsi"/>
          <w:b/>
          <w:bCs/>
          <w:lang w:val="en-US"/>
        </w:rPr>
        <w:t>MetFoam</w:t>
      </w:r>
      <w:proofErr w:type="spellEnd"/>
      <w:r w:rsidR="00F70C7D" w:rsidRPr="002B0A02">
        <w:rPr>
          <w:rFonts w:cstheme="minorHAnsi"/>
          <w:b/>
          <w:bCs/>
          <w:lang w:val="en-US"/>
        </w:rPr>
        <w:t xml:space="preserve"> </w:t>
      </w:r>
      <w:r w:rsidRPr="002B0A02">
        <w:rPr>
          <w:rFonts w:cstheme="minorHAnsi"/>
          <w:b/>
          <w:bCs/>
          <w:lang w:val="en-US"/>
        </w:rPr>
        <w:t>conference</w:t>
      </w:r>
      <w:r w:rsidR="00F70C7D" w:rsidRPr="002B0A02">
        <w:rPr>
          <w:rFonts w:cstheme="minorHAnsi"/>
          <w:b/>
          <w:bCs/>
          <w:lang w:val="en-US"/>
        </w:rPr>
        <w:t xml:space="preserve"> series</w:t>
      </w:r>
      <w:r w:rsidRPr="002B0A02">
        <w:rPr>
          <w:rFonts w:cstheme="minorHAnsi"/>
          <w:b/>
          <w:bCs/>
          <w:lang w:val="en-US"/>
        </w:rPr>
        <w:t>:</w:t>
      </w:r>
    </w:p>
    <w:p w14:paraId="0E6EA785" w14:textId="77777777" w:rsidR="002B0A02" w:rsidRPr="002B0A02" w:rsidRDefault="002B0A02" w:rsidP="00CC4048">
      <w:pPr>
        <w:jc w:val="both"/>
        <w:rPr>
          <w:rFonts w:cstheme="minorHAnsi"/>
          <w:lang w:val="hu-HU"/>
        </w:rPr>
      </w:pPr>
      <w:r w:rsidRPr="002B0A02">
        <w:rPr>
          <w:rFonts w:cstheme="minorHAnsi"/>
          <w:lang w:val="hu-HU"/>
        </w:rPr>
        <w:t xml:space="preserve">The </w:t>
      </w:r>
      <w:proofErr w:type="spellStart"/>
      <w:r w:rsidRPr="002B0A02">
        <w:rPr>
          <w:rFonts w:cstheme="minorHAnsi"/>
          <w:lang w:val="hu-HU"/>
        </w:rPr>
        <w:t>MetFoam</w:t>
      </w:r>
      <w:proofErr w:type="spellEnd"/>
      <w:r w:rsidRPr="002B0A02">
        <w:rPr>
          <w:rFonts w:cstheme="minorHAnsi"/>
          <w:lang w:val="hu-HU"/>
        </w:rPr>
        <w:t xml:space="preserve"> </w:t>
      </w:r>
      <w:proofErr w:type="spellStart"/>
      <w:r w:rsidRPr="002B0A02">
        <w:rPr>
          <w:rFonts w:cstheme="minorHAnsi"/>
          <w:lang w:val="hu-HU"/>
        </w:rPr>
        <w:t>conference</w:t>
      </w:r>
      <w:proofErr w:type="spellEnd"/>
      <w:r w:rsidRPr="002B0A02">
        <w:rPr>
          <w:rFonts w:cstheme="minorHAnsi"/>
          <w:lang w:val="hu-HU"/>
        </w:rPr>
        <w:t xml:space="preserve"> </w:t>
      </w:r>
      <w:proofErr w:type="spellStart"/>
      <w:r w:rsidRPr="002B0A02">
        <w:rPr>
          <w:rFonts w:cstheme="minorHAnsi"/>
          <w:lang w:val="hu-HU"/>
        </w:rPr>
        <w:t>series</w:t>
      </w:r>
      <w:proofErr w:type="spellEnd"/>
      <w:r w:rsidRPr="002B0A02">
        <w:rPr>
          <w:rFonts w:cstheme="minorHAnsi"/>
          <w:lang w:val="hu-HU"/>
        </w:rPr>
        <w:t xml:space="preserve"> is </w:t>
      </w:r>
      <w:proofErr w:type="spellStart"/>
      <w:r w:rsidRPr="002B0A02">
        <w:rPr>
          <w:rFonts w:cstheme="minorHAnsi"/>
          <w:lang w:val="hu-HU"/>
        </w:rPr>
        <w:t>overseen</w:t>
      </w:r>
      <w:proofErr w:type="spellEnd"/>
      <w:r w:rsidRPr="002B0A02">
        <w:rPr>
          <w:rFonts w:cstheme="minorHAnsi"/>
          <w:lang w:val="hu-HU"/>
        </w:rPr>
        <w:t xml:space="preserve"> </w:t>
      </w:r>
      <w:proofErr w:type="spellStart"/>
      <w:r w:rsidRPr="002B0A02">
        <w:rPr>
          <w:rFonts w:cstheme="minorHAnsi"/>
          <w:lang w:val="hu-HU"/>
        </w:rPr>
        <w:t>by</w:t>
      </w:r>
      <w:proofErr w:type="spellEnd"/>
      <w:r w:rsidRPr="002B0A02">
        <w:rPr>
          <w:rFonts w:cstheme="minorHAnsi"/>
          <w:lang w:val="hu-HU"/>
        </w:rPr>
        <w:t xml:space="preserve"> a </w:t>
      </w:r>
      <w:proofErr w:type="spellStart"/>
      <w:r w:rsidRPr="002B0A02">
        <w:rPr>
          <w:rFonts w:cstheme="minorHAnsi"/>
          <w:lang w:val="hu-HU"/>
        </w:rPr>
        <w:t>Steering</w:t>
      </w:r>
      <w:proofErr w:type="spellEnd"/>
      <w:r w:rsidRPr="002B0A02">
        <w:rPr>
          <w:rFonts w:cstheme="minorHAnsi"/>
          <w:lang w:val="hu-HU"/>
        </w:rPr>
        <w:t xml:space="preserve"> </w:t>
      </w:r>
      <w:proofErr w:type="spellStart"/>
      <w:r w:rsidRPr="002B0A02">
        <w:rPr>
          <w:rFonts w:cstheme="minorHAnsi"/>
          <w:lang w:val="hu-HU"/>
        </w:rPr>
        <w:t>Committee</w:t>
      </w:r>
      <w:proofErr w:type="spellEnd"/>
      <w:r w:rsidRPr="002B0A02">
        <w:rPr>
          <w:rFonts w:cstheme="minorHAnsi"/>
          <w:lang w:val="hu-HU"/>
        </w:rPr>
        <w:t xml:space="preserve"> </w:t>
      </w:r>
      <w:proofErr w:type="spellStart"/>
      <w:r w:rsidRPr="002B0A02">
        <w:rPr>
          <w:rFonts w:cstheme="minorHAnsi"/>
          <w:lang w:val="hu-HU"/>
        </w:rPr>
        <w:t>composed</w:t>
      </w:r>
      <w:proofErr w:type="spellEnd"/>
      <w:r w:rsidRPr="002B0A02">
        <w:rPr>
          <w:rFonts w:cstheme="minorHAnsi"/>
          <w:lang w:val="hu-HU"/>
        </w:rPr>
        <w:t xml:space="preserve"> of </w:t>
      </w:r>
      <w:proofErr w:type="spellStart"/>
      <w:r w:rsidRPr="002B0A02">
        <w:rPr>
          <w:rFonts w:cstheme="minorHAnsi"/>
          <w:lang w:val="hu-HU"/>
        </w:rPr>
        <w:t>international</w:t>
      </w:r>
      <w:proofErr w:type="spellEnd"/>
      <w:r w:rsidRPr="002B0A02">
        <w:rPr>
          <w:rFonts w:cstheme="minorHAnsi"/>
          <w:lang w:val="hu-HU"/>
        </w:rPr>
        <w:t xml:space="preserve"> </w:t>
      </w:r>
      <w:proofErr w:type="spellStart"/>
      <w:r w:rsidRPr="002B0A02">
        <w:rPr>
          <w:rFonts w:cstheme="minorHAnsi"/>
          <w:lang w:val="hu-HU"/>
        </w:rPr>
        <w:t>experts</w:t>
      </w:r>
      <w:proofErr w:type="spellEnd"/>
      <w:r w:rsidRPr="002B0A02">
        <w:rPr>
          <w:rFonts w:cstheme="minorHAnsi"/>
          <w:lang w:val="hu-HU"/>
        </w:rPr>
        <w:t xml:space="preserve"> and </w:t>
      </w:r>
      <w:proofErr w:type="spellStart"/>
      <w:r w:rsidRPr="002B0A02">
        <w:rPr>
          <w:rFonts w:cstheme="minorHAnsi"/>
          <w:lang w:val="hu-HU"/>
        </w:rPr>
        <w:t>organizers</w:t>
      </w:r>
      <w:proofErr w:type="spellEnd"/>
      <w:r w:rsidRPr="002B0A02">
        <w:rPr>
          <w:rFonts w:cstheme="minorHAnsi"/>
          <w:lang w:val="hu-HU"/>
        </w:rPr>
        <w:t xml:space="preserve"> of </w:t>
      </w:r>
      <w:proofErr w:type="spellStart"/>
      <w:r w:rsidRPr="002B0A02">
        <w:rPr>
          <w:rFonts w:cstheme="minorHAnsi"/>
          <w:lang w:val="hu-HU"/>
        </w:rPr>
        <w:t>previous</w:t>
      </w:r>
      <w:proofErr w:type="spellEnd"/>
      <w:r w:rsidRPr="002B0A02">
        <w:rPr>
          <w:rFonts w:cstheme="minorHAnsi"/>
          <w:lang w:val="hu-HU"/>
        </w:rPr>
        <w:t xml:space="preserve"> conferences. The </w:t>
      </w:r>
      <w:proofErr w:type="spellStart"/>
      <w:r w:rsidRPr="002B0A02">
        <w:rPr>
          <w:rFonts w:cstheme="minorHAnsi"/>
          <w:lang w:val="hu-HU"/>
        </w:rPr>
        <w:t>Committee</w:t>
      </w:r>
      <w:proofErr w:type="spellEnd"/>
      <w:r w:rsidRPr="002B0A02">
        <w:rPr>
          <w:rFonts w:cstheme="minorHAnsi"/>
          <w:lang w:val="hu-HU"/>
        </w:rPr>
        <w:t xml:space="preserve"> </w:t>
      </w:r>
      <w:proofErr w:type="spellStart"/>
      <w:r w:rsidRPr="002B0A02">
        <w:rPr>
          <w:rFonts w:cstheme="minorHAnsi"/>
          <w:lang w:val="hu-HU"/>
        </w:rPr>
        <w:t>meets</w:t>
      </w:r>
      <w:proofErr w:type="spellEnd"/>
      <w:r w:rsidRPr="002B0A02">
        <w:rPr>
          <w:rFonts w:cstheme="minorHAnsi"/>
          <w:lang w:val="hu-HU"/>
        </w:rPr>
        <w:t xml:space="preserve"> </w:t>
      </w:r>
      <w:proofErr w:type="spellStart"/>
      <w:r w:rsidRPr="002B0A02">
        <w:rPr>
          <w:rFonts w:cstheme="minorHAnsi"/>
          <w:lang w:val="hu-HU"/>
        </w:rPr>
        <w:t>regularly</w:t>
      </w:r>
      <w:proofErr w:type="spellEnd"/>
      <w:r w:rsidRPr="002B0A02">
        <w:rPr>
          <w:rFonts w:cstheme="minorHAnsi"/>
          <w:lang w:val="hu-HU"/>
        </w:rPr>
        <w:t xml:space="preserve"> and </w:t>
      </w:r>
      <w:proofErr w:type="spellStart"/>
      <w:r w:rsidRPr="002B0A02">
        <w:rPr>
          <w:rFonts w:cstheme="minorHAnsi"/>
          <w:lang w:val="hu-HU"/>
        </w:rPr>
        <w:t>appoints</w:t>
      </w:r>
      <w:proofErr w:type="spellEnd"/>
      <w:r w:rsidRPr="002B0A02">
        <w:rPr>
          <w:rFonts w:cstheme="minorHAnsi"/>
          <w:lang w:val="hu-HU"/>
        </w:rPr>
        <w:t xml:space="preserve"> a General </w:t>
      </w:r>
      <w:proofErr w:type="spellStart"/>
      <w:r w:rsidRPr="002B0A02">
        <w:rPr>
          <w:rFonts w:cstheme="minorHAnsi"/>
          <w:lang w:val="hu-HU"/>
        </w:rPr>
        <w:t>Chair</w:t>
      </w:r>
      <w:proofErr w:type="spellEnd"/>
      <w:r w:rsidRPr="002B0A02">
        <w:rPr>
          <w:rFonts w:cstheme="minorHAnsi"/>
          <w:lang w:val="hu-HU"/>
        </w:rPr>
        <w:t xml:space="preserve"> </w:t>
      </w:r>
      <w:proofErr w:type="spellStart"/>
      <w:r w:rsidRPr="002B0A02">
        <w:rPr>
          <w:rFonts w:cstheme="minorHAnsi"/>
          <w:lang w:val="hu-HU"/>
        </w:rPr>
        <w:t>to</w:t>
      </w:r>
      <w:proofErr w:type="spellEnd"/>
      <w:r w:rsidRPr="002B0A02">
        <w:rPr>
          <w:rFonts w:cstheme="minorHAnsi"/>
          <w:lang w:val="hu-HU"/>
        </w:rPr>
        <w:t xml:space="preserve"> </w:t>
      </w:r>
      <w:proofErr w:type="spellStart"/>
      <w:r w:rsidRPr="002B0A02">
        <w:rPr>
          <w:rFonts w:cstheme="minorHAnsi"/>
          <w:lang w:val="hu-HU"/>
        </w:rPr>
        <w:t>organize</w:t>
      </w:r>
      <w:proofErr w:type="spellEnd"/>
      <w:r w:rsidRPr="002B0A02">
        <w:rPr>
          <w:rFonts w:cstheme="minorHAnsi"/>
          <w:lang w:val="hu-HU"/>
        </w:rPr>
        <w:t xml:space="preserve"> </w:t>
      </w:r>
      <w:proofErr w:type="spellStart"/>
      <w:r w:rsidRPr="002B0A02">
        <w:rPr>
          <w:rFonts w:cstheme="minorHAnsi"/>
          <w:lang w:val="hu-HU"/>
        </w:rPr>
        <w:t>each</w:t>
      </w:r>
      <w:proofErr w:type="spellEnd"/>
      <w:r w:rsidRPr="002B0A02">
        <w:rPr>
          <w:rFonts w:cstheme="minorHAnsi"/>
          <w:lang w:val="hu-HU"/>
        </w:rPr>
        <w:t xml:space="preserve"> </w:t>
      </w:r>
      <w:proofErr w:type="spellStart"/>
      <w:r w:rsidRPr="002B0A02">
        <w:rPr>
          <w:rFonts w:cstheme="minorHAnsi"/>
          <w:lang w:val="hu-HU"/>
        </w:rPr>
        <w:t>conference</w:t>
      </w:r>
      <w:proofErr w:type="spellEnd"/>
      <w:r w:rsidRPr="002B0A02">
        <w:rPr>
          <w:rFonts w:cstheme="minorHAnsi"/>
          <w:lang w:val="hu-HU"/>
        </w:rPr>
        <w:t>.</w:t>
      </w:r>
    </w:p>
    <w:p w14:paraId="461D509D" w14:textId="77777777" w:rsidR="002B0A02" w:rsidRPr="002B0A02" w:rsidRDefault="002B0A02" w:rsidP="00CC4048">
      <w:pPr>
        <w:jc w:val="both"/>
        <w:rPr>
          <w:rFonts w:cstheme="minorHAnsi"/>
          <w:lang w:val="hu-HU"/>
        </w:rPr>
      </w:pPr>
      <w:proofErr w:type="spellStart"/>
      <w:r w:rsidRPr="002B0A02">
        <w:rPr>
          <w:rFonts w:cstheme="minorHAnsi"/>
          <w:lang w:val="hu-HU"/>
        </w:rPr>
        <w:t>Since</w:t>
      </w:r>
      <w:proofErr w:type="spellEnd"/>
      <w:r w:rsidRPr="002B0A02">
        <w:rPr>
          <w:rFonts w:cstheme="minorHAnsi"/>
          <w:lang w:val="hu-HU"/>
        </w:rPr>
        <w:t xml:space="preserve"> </w:t>
      </w:r>
      <w:proofErr w:type="spellStart"/>
      <w:r w:rsidRPr="002B0A02">
        <w:rPr>
          <w:rFonts w:cstheme="minorHAnsi"/>
          <w:lang w:val="hu-HU"/>
        </w:rPr>
        <w:t>its</w:t>
      </w:r>
      <w:proofErr w:type="spellEnd"/>
      <w:r w:rsidRPr="002B0A02">
        <w:rPr>
          <w:rFonts w:cstheme="minorHAnsi"/>
          <w:lang w:val="hu-HU"/>
        </w:rPr>
        <w:t xml:space="preserve"> </w:t>
      </w:r>
      <w:proofErr w:type="spellStart"/>
      <w:r w:rsidRPr="002B0A02">
        <w:rPr>
          <w:rFonts w:cstheme="minorHAnsi"/>
          <w:lang w:val="hu-HU"/>
        </w:rPr>
        <w:t>inception</w:t>
      </w:r>
      <w:proofErr w:type="spellEnd"/>
      <w:r w:rsidRPr="002B0A02">
        <w:rPr>
          <w:rFonts w:cstheme="minorHAnsi"/>
          <w:lang w:val="hu-HU"/>
        </w:rPr>
        <w:t xml:space="preserve">, </w:t>
      </w:r>
      <w:proofErr w:type="spellStart"/>
      <w:r w:rsidRPr="002B0A02">
        <w:rPr>
          <w:rFonts w:cstheme="minorHAnsi"/>
          <w:lang w:val="hu-HU"/>
        </w:rPr>
        <w:t>MetFoam</w:t>
      </w:r>
      <w:proofErr w:type="spellEnd"/>
      <w:r w:rsidRPr="002B0A02">
        <w:rPr>
          <w:rFonts w:cstheme="minorHAnsi"/>
          <w:lang w:val="hu-HU"/>
        </w:rPr>
        <w:t xml:space="preserve"> has </w:t>
      </w:r>
      <w:proofErr w:type="spellStart"/>
      <w:r w:rsidRPr="002B0A02">
        <w:rPr>
          <w:rFonts w:cstheme="minorHAnsi"/>
          <w:lang w:val="hu-HU"/>
        </w:rPr>
        <w:t>been</w:t>
      </w:r>
      <w:proofErr w:type="spellEnd"/>
      <w:r w:rsidRPr="002B0A02">
        <w:rPr>
          <w:rFonts w:cstheme="minorHAnsi"/>
          <w:lang w:val="hu-HU"/>
        </w:rPr>
        <w:t xml:space="preserve"> </w:t>
      </w:r>
      <w:proofErr w:type="spellStart"/>
      <w:r w:rsidRPr="002B0A02">
        <w:rPr>
          <w:rFonts w:cstheme="minorHAnsi"/>
          <w:lang w:val="hu-HU"/>
        </w:rPr>
        <w:t>held</w:t>
      </w:r>
      <w:proofErr w:type="spellEnd"/>
      <w:r w:rsidRPr="002B0A02">
        <w:rPr>
          <w:rFonts w:cstheme="minorHAnsi"/>
          <w:lang w:val="hu-HU"/>
        </w:rPr>
        <w:t xml:space="preserve"> in </w:t>
      </w:r>
      <w:proofErr w:type="spellStart"/>
      <w:r w:rsidRPr="002B0A02">
        <w:rPr>
          <w:rFonts w:cstheme="minorHAnsi"/>
          <w:lang w:val="hu-HU"/>
        </w:rPr>
        <w:t>Bremen</w:t>
      </w:r>
      <w:proofErr w:type="spellEnd"/>
      <w:r w:rsidRPr="002B0A02">
        <w:rPr>
          <w:rFonts w:cstheme="minorHAnsi"/>
          <w:lang w:val="hu-HU"/>
        </w:rPr>
        <w:t xml:space="preserve">, </w:t>
      </w:r>
      <w:proofErr w:type="spellStart"/>
      <w:r w:rsidRPr="002B0A02">
        <w:rPr>
          <w:rFonts w:cstheme="minorHAnsi"/>
          <w:lang w:val="hu-HU"/>
        </w:rPr>
        <w:t>Germany</w:t>
      </w:r>
      <w:proofErr w:type="spellEnd"/>
      <w:r w:rsidRPr="002B0A02">
        <w:rPr>
          <w:rFonts w:cstheme="minorHAnsi"/>
          <w:lang w:val="hu-HU"/>
        </w:rPr>
        <w:t xml:space="preserve"> (1999, 2001); Berlin, </w:t>
      </w:r>
      <w:proofErr w:type="spellStart"/>
      <w:r w:rsidRPr="002B0A02">
        <w:rPr>
          <w:rFonts w:cstheme="minorHAnsi"/>
          <w:lang w:val="hu-HU"/>
        </w:rPr>
        <w:t>Germany</w:t>
      </w:r>
      <w:proofErr w:type="spellEnd"/>
      <w:r w:rsidRPr="002B0A02">
        <w:rPr>
          <w:rFonts w:cstheme="minorHAnsi"/>
          <w:lang w:val="hu-HU"/>
        </w:rPr>
        <w:t xml:space="preserve"> (2003); Kyoto, </w:t>
      </w:r>
      <w:proofErr w:type="spellStart"/>
      <w:r w:rsidRPr="002B0A02">
        <w:rPr>
          <w:rFonts w:cstheme="minorHAnsi"/>
          <w:lang w:val="hu-HU"/>
        </w:rPr>
        <w:t>Japan</w:t>
      </w:r>
      <w:proofErr w:type="spellEnd"/>
      <w:r w:rsidRPr="002B0A02">
        <w:rPr>
          <w:rFonts w:cstheme="minorHAnsi"/>
          <w:lang w:val="hu-HU"/>
        </w:rPr>
        <w:t xml:space="preserve"> (2005); Montreal, </w:t>
      </w:r>
      <w:proofErr w:type="spellStart"/>
      <w:r w:rsidRPr="002B0A02">
        <w:rPr>
          <w:rFonts w:cstheme="minorHAnsi"/>
          <w:lang w:val="hu-HU"/>
        </w:rPr>
        <w:t>Canada</w:t>
      </w:r>
      <w:proofErr w:type="spellEnd"/>
      <w:r w:rsidRPr="002B0A02">
        <w:rPr>
          <w:rFonts w:cstheme="minorHAnsi"/>
          <w:lang w:val="hu-HU"/>
        </w:rPr>
        <w:t xml:space="preserve"> (2007); Bratislava, </w:t>
      </w:r>
      <w:proofErr w:type="spellStart"/>
      <w:r w:rsidRPr="002B0A02">
        <w:rPr>
          <w:rFonts w:cstheme="minorHAnsi"/>
          <w:lang w:val="hu-HU"/>
        </w:rPr>
        <w:t>Slovakia</w:t>
      </w:r>
      <w:proofErr w:type="spellEnd"/>
      <w:r w:rsidRPr="002B0A02">
        <w:rPr>
          <w:rFonts w:cstheme="minorHAnsi"/>
          <w:lang w:val="hu-HU"/>
        </w:rPr>
        <w:t xml:space="preserve"> (2009); </w:t>
      </w:r>
      <w:proofErr w:type="spellStart"/>
      <w:r w:rsidRPr="002B0A02">
        <w:rPr>
          <w:rFonts w:cstheme="minorHAnsi"/>
          <w:lang w:val="hu-HU"/>
        </w:rPr>
        <w:t>Busan</w:t>
      </w:r>
      <w:proofErr w:type="spellEnd"/>
      <w:r w:rsidRPr="002B0A02">
        <w:rPr>
          <w:rFonts w:cstheme="minorHAnsi"/>
          <w:lang w:val="hu-HU"/>
        </w:rPr>
        <w:t xml:space="preserve">, Korea (2011); </w:t>
      </w:r>
      <w:proofErr w:type="spellStart"/>
      <w:r w:rsidRPr="002B0A02">
        <w:rPr>
          <w:rFonts w:cstheme="minorHAnsi"/>
          <w:lang w:val="hu-HU"/>
        </w:rPr>
        <w:t>Raleigh</w:t>
      </w:r>
      <w:proofErr w:type="spellEnd"/>
      <w:r w:rsidRPr="002B0A02">
        <w:rPr>
          <w:rFonts w:cstheme="minorHAnsi"/>
          <w:lang w:val="hu-HU"/>
        </w:rPr>
        <w:t xml:space="preserve">, NC, USA (2013); Barcelona, Spain (2015); </w:t>
      </w:r>
      <w:proofErr w:type="spellStart"/>
      <w:r w:rsidRPr="002B0A02">
        <w:rPr>
          <w:rFonts w:cstheme="minorHAnsi"/>
          <w:lang w:val="hu-HU"/>
        </w:rPr>
        <w:t>Nanjing</w:t>
      </w:r>
      <w:proofErr w:type="spellEnd"/>
      <w:r w:rsidRPr="002B0A02">
        <w:rPr>
          <w:rFonts w:cstheme="minorHAnsi"/>
          <w:lang w:val="hu-HU"/>
        </w:rPr>
        <w:t xml:space="preserve">, </w:t>
      </w:r>
      <w:proofErr w:type="spellStart"/>
      <w:r w:rsidRPr="002B0A02">
        <w:rPr>
          <w:rFonts w:cstheme="minorHAnsi"/>
          <w:lang w:val="hu-HU"/>
        </w:rPr>
        <w:t>China</w:t>
      </w:r>
      <w:proofErr w:type="spellEnd"/>
      <w:r w:rsidRPr="002B0A02">
        <w:rPr>
          <w:rFonts w:cstheme="minorHAnsi"/>
          <w:lang w:val="hu-HU"/>
        </w:rPr>
        <w:t xml:space="preserve"> (2017); </w:t>
      </w:r>
      <w:proofErr w:type="spellStart"/>
      <w:r w:rsidRPr="002B0A02">
        <w:rPr>
          <w:rFonts w:cstheme="minorHAnsi"/>
          <w:lang w:val="hu-HU"/>
        </w:rPr>
        <w:t>Dearborn</w:t>
      </w:r>
      <w:proofErr w:type="spellEnd"/>
      <w:r w:rsidRPr="002B0A02">
        <w:rPr>
          <w:rFonts w:cstheme="minorHAnsi"/>
          <w:lang w:val="hu-HU"/>
        </w:rPr>
        <w:t xml:space="preserve">, MI, USA (2019); </w:t>
      </w:r>
      <w:proofErr w:type="spellStart"/>
      <w:r w:rsidRPr="002B0A02">
        <w:rPr>
          <w:rFonts w:cstheme="minorHAnsi"/>
          <w:lang w:val="hu-HU"/>
        </w:rPr>
        <w:t>Dresden</w:t>
      </w:r>
      <w:proofErr w:type="spellEnd"/>
      <w:r w:rsidRPr="002B0A02">
        <w:rPr>
          <w:rFonts w:cstheme="minorHAnsi"/>
          <w:lang w:val="hu-HU"/>
        </w:rPr>
        <w:t xml:space="preserve">, </w:t>
      </w:r>
      <w:proofErr w:type="spellStart"/>
      <w:r w:rsidRPr="002B0A02">
        <w:rPr>
          <w:rFonts w:cstheme="minorHAnsi"/>
          <w:lang w:val="hu-HU"/>
        </w:rPr>
        <w:t>Germany</w:t>
      </w:r>
      <w:proofErr w:type="spellEnd"/>
      <w:r w:rsidRPr="002B0A02">
        <w:rPr>
          <w:rFonts w:cstheme="minorHAnsi"/>
          <w:lang w:val="hu-HU"/>
        </w:rPr>
        <w:t xml:space="preserve"> (2023); and </w:t>
      </w:r>
      <w:proofErr w:type="spellStart"/>
      <w:r w:rsidRPr="002B0A02">
        <w:rPr>
          <w:rFonts w:cstheme="minorHAnsi"/>
          <w:lang w:val="hu-HU"/>
        </w:rPr>
        <w:t>Tokyo</w:t>
      </w:r>
      <w:proofErr w:type="spellEnd"/>
      <w:r w:rsidRPr="002B0A02">
        <w:rPr>
          <w:rFonts w:cstheme="minorHAnsi"/>
          <w:lang w:val="hu-HU"/>
        </w:rPr>
        <w:t xml:space="preserve">, </w:t>
      </w:r>
      <w:proofErr w:type="spellStart"/>
      <w:r w:rsidRPr="002B0A02">
        <w:rPr>
          <w:rFonts w:cstheme="minorHAnsi"/>
          <w:lang w:val="hu-HU"/>
        </w:rPr>
        <w:t>Japan</w:t>
      </w:r>
      <w:proofErr w:type="spellEnd"/>
      <w:r w:rsidRPr="002B0A02">
        <w:rPr>
          <w:rFonts w:cstheme="minorHAnsi"/>
          <w:lang w:val="hu-HU"/>
        </w:rPr>
        <w:t xml:space="preserve"> (2025).</w:t>
      </w:r>
    </w:p>
    <w:p w14:paraId="15197CFF" w14:textId="0EAC0330" w:rsidR="007B42D0" w:rsidRPr="00E113AF" w:rsidRDefault="008B30F4" w:rsidP="00CC4048">
      <w:pPr>
        <w:jc w:val="both"/>
        <w:rPr>
          <w:rFonts w:cstheme="minorHAnsi"/>
          <w:b/>
          <w:lang w:val="en-US"/>
        </w:rPr>
      </w:pPr>
      <w:r w:rsidRPr="00E113AF">
        <w:rPr>
          <w:rFonts w:cstheme="minorHAnsi"/>
          <w:b/>
          <w:lang w:val="en-US"/>
        </w:rPr>
        <w:t>General Chair</w:t>
      </w:r>
      <w:r w:rsidR="00F70C7D">
        <w:rPr>
          <w:rFonts w:cstheme="minorHAnsi"/>
          <w:b/>
          <w:lang w:val="en-US"/>
        </w:rPr>
        <w:t xml:space="preserve"> 202</w:t>
      </w:r>
      <w:r w:rsidR="004D1947">
        <w:rPr>
          <w:rFonts w:cstheme="minorHAnsi"/>
          <w:b/>
          <w:lang w:val="en-US"/>
        </w:rPr>
        <w:t>7</w:t>
      </w:r>
    </w:p>
    <w:p w14:paraId="0DDCF9DD" w14:textId="55798124" w:rsidR="008A5F52" w:rsidRDefault="004D1947" w:rsidP="00CC4048">
      <w:pPr>
        <w:jc w:val="both"/>
        <w:rPr>
          <w:rFonts w:cstheme="minorHAnsi"/>
          <w:lang w:val="en-US"/>
        </w:rPr>
      </w:pPr>
      <w:r>
        <w:rPr>
          <w:rFonts w:cstheme="minorHAnsi"/>
          <w:lang w:val="en-US"/>
        </w:rPr>
        <w:t>Norbert Ba</w:t>
      </w:r>
      <w:r w:rsidR="005F2AF6">
        <w:rPr>
          <w:rFonts w:cstheme="minorHAnsi"/>
          <w:lang w:val="en-US"/>
        </w:rPr>
        <w:t>b</w:t>
      </w:r>
      <w:r>
        <w:rPr>
          <w:rFonts w:cstheme="minorHAnsi"/>
          <w:lang w:val="en-US"/>
        </w:rPr>
        <w:t>c</w:t>
      </w:r>
      <w:r w:rsidR="005F2AF6">
        <w:rPr>
          <w:rFonts w:cstheme="minorHAnsi"/>
          <w:lang w:val="en-US"/>
        </w:rPr>
        <w:t>s</w:t>
      </w:r>
      <w:r w:rsidR="009442F2">
        <w:rPr>
          <w:rFonts w:cstheme="minorHAnsi"/>
          <w:lang w:val="en-US"/>
        </w:rPr>
        <w:t>á</w:t>
      </w:r>
      <w:r>
        <w:rPr>
          <w:rFonts w:cstheme="minorHAnsi"/>
          <w:lang w:val="en-US"/>
        </w:rPr>
        <w:t xml:space="preserve">n, </w:t>
      </w:r>
      <w:r w:rsidR="005614CA">
        <w:rPr>
          <w:rFonts w:cstheme="minorHAnsi"/>
          <w:lang w:val="en-US"/>
        </w:rPr>
        <w:t>Hungarian Academy of Engineering, Hungary</w:t>
      </w:r>
      <w:r>
        <w:rPr>
          <w:rFonts w:cstheme="minorHAnsi"/>
          <w:lang w:val="en-US"/>
        </w:rPr>
        <w:t>.</w:t>
      </w:r>
    </w:p>
    <w:p w14:paraId="497C976C" w14:textId="1C6B98E0" w:rsidR="0080624B" w:rsidRPr="005614CA" w:rsidRDefault="0080624B" w:rsidP="00CC4048">
      <w:pPr>
        <w:jc w:val="both"/>
        <w:rPr>
          <w:rFonts w:cstheme="minorHAnsi"/>
          <w:b/>
          <w:bCs/>
          <w:lang w:val="en-US"/>
        </w:rPr>
      </w:pPr>
      <w:r>
        <w:rPr>
          <w:rFonts w:cstheme="minorHAnsi"/>
          <w:b/>
          <w:bCs/>
          <w:lang w:val="en-US"/>
        </w:rPr>
        <w:t xml:space="preserve">International </w:t>
      </w:r>
      <w:r w:rsidRPr="005614CA">
        <w:rPr>
          <w:rFonts w:cstheme="minorHAnsi"/>
          <w:b/>
          <w:bCs/>
          <w:lang w:val="en-US"/>
        </w:rPr>
        <w:t>Advisory Board</w:t>
      </w:r>
      <w:r>
        <w:rPr>
          <w:rFonts w:cstheme="minorHAnsi"/>
          <w:b/>
          <w:bCs/>
          <w:lang w:val="en-US"/>
        </w:rPr>
        <w:t xml:space="preserve"> 2027</w:t>
      </w:r>
    </w:p>
    <w:p w14:paraId="2E4BD7B2" w14:textId="423F94E6" w:rsidR="008A5F52" w:rsidRPr="004D1947" w:rsidRDefault="004D1947" w:rsidP="00CC4048">
      <w:pPr>
        <w:jc w:val="both"/>
        <w:rPr>
          <w:rFonts w:cstheme="minorHAnsi"/>
        </w:rPr>
      </w:pPr>
      <w:r w:rsidRPr="004D1947">
        <w:rPr>
          <w:rFonts w:cstheme="minorHAnsi"/>
        </w:rPr>
        <w:t>Olaf Andersen, Fraunhof</w:t>
      </w:r>
      <w:r>
        <w:rPr>
          <w:rFonts w:cstheme="minorHAnsi"/>
        </w:rPr>
        <w:t>er IFAM, Germany</w:t>
      </w:r>
    </w:p>
    <w:p w14:paraId="7F21E3AF" w14:textId="77777777" w:rsidR="00872529" w:rsidRDefault="00872529" w:rsidP="00CC4048">
      <w:pPr>
        <w:jc w:val="both"/>
        <w:rPr>
          <w:rFonts w:cstheme="minorHAnsi"/>
          <w:lang w:val="en-US"/>
        </w:rPr>
      </w:pPr>
      <w:r w:rsidRPr="00824AEC">
        <w:rPr>
          <w:rFonts w:cstheme="minorHAnsi"/>
          <w:lang w:val="en-US"/>
        </w:rPr>
        <w:t>Xiang Chen, Tsinghua University, Beijing, China</w:t>
      </w:r>
    </w:p>
    <w:p w14:paraId="2E9E9511" w14:textId="77777777" w:rsidR="008A5F52" w:rsidRPr="00E113AF" w:rsidRDefault="008A5F52" w:rsidP="00CC4048">
      <w:pPr>
        <w:jc w:val="both"/>
        <w:rPr>
          <w:rFonts w:cstheme="minorHAnsi"/>
          <w:lang w:val="en-US"/>
        </w:rPr>
      </w:pPr>
      <w:r w:rsidRPr="00E113AF">
        <w:rPr>
          <w:rFonts w:cstheme="minorHAnsi"/>
          <w:lang w:val="en-US"/>
        </w:rPr>
        <w:t>Nihad Dukhan</w:t>
      </w:r>
      <w:r w:rsidR="0091710D" w:rsidRPr="00E113AF">
        <w:rPr>
          <w:rFonts w:cstheme="minorHAnsi"/>
          <w:lang w:val="en-US"/>
        </w:rPr>
        <w:t xml:space="preserve">, </w:t>
      </w:r>
      <w:r w:rsidRPr="00E113AF">
        <w:rPr>
          <w:rFonts w:cstheme="minorHAnsi"/>
          <w:lang w:val="en-US"/>
        </w:rPr>
        <w:t>University of Detroit Mercy</w:t>
      </w:r>
      <w:r w:rsidR="0091710D" w:rsidRPr="00E113AF">
        <w:rPr>
          <w:rFonts w:cstheme="minorHAnsi"/>
          <w:lang w:val="en-US"/>
        </w:rPr>
        <w:t xml:space="preserve">, </w:t>
      </w:r>
      <w:r w:rsidRPr="00E113AF">
        <w:rPr>
          <w:rFonts w:cstheme="minorHAnsi"/>
          <w:lang w:val="en-US"/>
        </w:rPr>
        <w:t>USA</w:t>
      </w:r>
    </w:p>
    <w:p w14:paraId="2E363543" w14:textId="77777777" w:rsidR="00872529" w:rsidRDefault="00872529" w:rsidP="00CC4048">
      <w:pPr>
        <w:jc w:val="both"/>
        <w:rPr>
          <w:rFonts w:cstheme="minorHAnsi"/>
          <w:lang w:val="en-US"/>
        </w:rPr>
      </w:pPr>
      <w:r w:rsidRPr="00824AEC">
        <w:rPr>
          <w:rFonts w:cstheme="minorHAnsi"/>
          <w:lang w:val="en-US"/>
        </w:rPr>
        <w:t>David Dunand, Northwestern University, USA</w:t>
      </w:r>
    </w:p>
    <w:p w14:paraId="7848051B" w14:textId="77777777" w:rsidR="002C74F2" w:rsidRDefault="002C74F2" w:rsidP="00CC4048">
      <w:pPr>
        <w:jc w:val="both"/>
        <w:rPr>
          <w:rFonts w:cstheme="minorHAnsi"/>
          <w:lang w:val="en-US"/>
        </w:rPr>
      </w:pPr>
      <w:r w:rsidRPr="002C74F2">
        <w:rPr>
          <w:rFonts w:cstheme="minorHAnsi"/>
          <w:lang w:val="en-US"/>
        </w:rPr>
        <w:t xml:space="preserve">Francisco García-Moreno, Helmholtz Centre for Materials and Energy, Germany </w:t>
      </w:r>
    </w:p>
    <w:p w14:paraId="27383289" w14:textId="456FFD54" w:rsidR="00824AEC" w:rsidRDefault="00824AEC" w:rsidP="00CC4048">
      <w:pPr>
        <w:jc w:val="both"/>
        <w:rPr>
          <w:rFonts w:cstheme="minorHAnsi"/>
          <w:lang w:val="en-US"/>
        </w:rPr>
      </w:pPr>
      <w:r w:rsidRPr="00824AEC">
        <w:rPr>
          <w:rFonts w:cstheme="minorHAnsi"/>
          <w:lang w:val="en-US"/>
        </w:rPr>
        <w:t>Thomas Hipke, Fraunhofer IWU, Germany</w:t>
      </w:r>
    </w:p>
    <w:p w14:paraId="3385D947" w14:textId="640DA4CC" w:rsidR="00E46DBC" w:rsidRDefault="00E46DBC" w:rsidP="00CC4048">
      <w:pPr>
        <w:jc w:val="both"/>
        <w:rPr>
          <w:rFonts w:cstheme="minorHAnsi"/>
          <w:lang w:val="en-US"/>
        </w:rPr>
      </w:pPr>
      <w:r w:rsidRPr="00E46DBC">
        <w:rPr>
          <w:rFonts w:cstheme="minorHAnsi"/>
          <w:lang w:val="en-US"/>
        </w:rPr>
        <w:t>Manas Mukherjee, Indian Institute of Technology Madras</w:t>
      </w:r>
      <w:r>
        <w:rPr>
          <w:rFonts w:cstheme="minorHAnsi"/>
          <w:lang w:val="en-US"/>
        </w:rPr>
        <w:t>, India</w:t>
      </w:r>
    </w:p>
    <w:p w14:paraId="6458F8A4" w14:textId="77777777" w:rsidR="0080624B" w:rsidRPr="00E113AF" w:rsidRDefault="0080624B" w:rsidP="00CC4048">
      <w:pPr>
        <w:jc w:val="both"/>
        <w:rPr>
          <w:rFonts w:cstheme="minorHAnsi"/>
          <w:lang w:val="en-US"/>
        </w:rPr>
      </w:pPr>
      <w:r w:rsidRPr="00E113AF">
        <w:rPr>
          <w:rFonts w:cstheme="minorHAnsi"/>
          <w:lang w:val="en-US"/>
        </w:rPr>
        <w:t>Hideo Nak</w:t>
      </w:r>
      <w:r>
        <w:rPr>
          <w:rFonts w:cstheme="minorHAnsi"/>
          <w:lang w:val="en-US"/>
        </w:rPr>
        <w:t>a</w:t>
      </w:r>
      <w:r w:rsidRPr="00E113AF">
        <w:rPr>
          <w:rFonts w:cstheme="minorHAnsi"/>
          <w:lang w:val="en-US"/>
        </w:rPr>
        <w:t xml:space="preserve">jima, </w:t>
      </w:r>
      <w:r w:rsidRPr="005614CA">
        <w:rPr>
          <w:rFonts w:cstheme="minorHAnsi"/>
          <w:lang w:val="en-US"/>
        </w:rPr>
        <w:t>Sumitomo Precision Products Co. L</w:t>
      </w:r>
      <w:r>
        <w:rPr>
          <w:rFonts w:cstheme="minorHAnsi"/>
          <w:lang w:val="en-US"/>
        </w:rPr>
        <w:t>td</w:t>
      </w:r>
      <w:r w:rsidRPr="005614CA">
        <w:rPr>
          <w:rFonts w:cstheme="minorHAnsi"/>
          <w:lang w:val="en-US"/>
        </w:rPr>
        <w:t xml:space="preserve">., </w:t>
      </w:r>
      <w:r w:rsidRPr="00E113AF">
        <w:rPr>
          <w:rFonts w:cstheme="minorHAnsi"/>
          <w:lang w:val="en-US"/>
        </w:rPr>
        <w:t>Japan</w:t>
      </w:r>
    </w:p>
    <w:p w14:paraId="6189C9BB" w14:textId="77777777" w:rsidR="00872529" w:rsidRDefault="00872529" w:rsidP="00CC4048">
      <w:pPr>
        <w:jc w:val="both"/>
        <w:rPr>
          <w:rFonts w:cstheme="minorHAnsi"/>
          <w:lang w:val="en-US"/>
        </w:rPr>
      </w:pPr>
      <w:r w:rsidRPr="00E113AF">
        <w:rPr>
          <w:rFonts w:cstheme="minorHAnsi"/>
          <w:lang w:val="en-US"/>
        </w:rPr>
        <w:t>Afsaneh Rabiei, North Carolina State University, USA</w:t>
      </w:r>
    </w:p>
    <w:p w14:paraId="7EECDCE3" w14:textId="77777777" w:rsidR="00872529" w:rsidRDefault="00872529" w:rsidP="00CC4048">
      <w:pPr>
        <w:jc w:val="both"/>
        <w:rPr>
          <w:rFonts w:cstheme="minorHAnsi"/>
          <w:lang w:val="en-US"/>
        </w:rPr>
      </w:pPr>
      <w:r w:rsidRPr="00872529">
        <w:t>Frantisek Simancik, Slovak Academy of Sciences, Slovakia</w:t>
      </w:r>
      <w:r w:rsidRPr="00872529">
        <w:rPr>
          <w:rFonts w:cstheme="minorHAnsi"/>
          <w:lang w:val="en-US"/>
        </w:rPr>
        <w:t xml:space="preserve"> </w:t>
      </w:r>
    </w:p>
    <w:p w14:paraId="19817A4F" w14:textId="77777777" w:rsidR="00872529" w:rsidRDefault="00872529" w:rsidP="00CC4048">
      <w:pPr>
        <w:jc w:val="both"/>
      </w:pPr>
      <w:r w:rsidRPr="00872529">
        <w:t>Shinsuke Suzuki, Waseda University, Japan</w:t>
      </w:r>
    </w:p>
    <w:p w14:paraId="7A8E3C0B" w14:textId="77777777" w:rsidR="00872529" w:rsidRDefault="00872529" w:rsidP="00CC4048">
      <w:pPr>
        <w:jc w:val="both"/>
        <w:rPr>
          <w:rFonts w:cstheme="minorHAnsi"/>
          <w:lang w:val="en-US"/>
        </w:rPr>
      </w:pPr>
      <w:r w:rsidRPr="00824AEC">
        <w:rPr>
          <w:rFonts w:cstheme="minorHAnsi"/>
          <w:lang w:val="en-US"/>
        </w:rPr>
        <w:t>Hui Wang, University of Science and Technology, Beijing</w:t>
      </w:r>
      <w:r>
        <w:rPr>
          <w:rFonts w:cstheme="minorHAnsi"/>
          <w:lang w:val="en-US"/>
        </w:rPr>
        <w:t>, China</w:t>
      </w:r>
    </w:p>
    <w:p w14:paraId="43A589A4" w14:textId="77777777" w:rsidR="00872529" w:rsidRDefault="00872529" w:rsidP="00CC4048">
      <w:pPr>
        <w:jc w:val="both"/>
        <w:rPr>
          <w:rFonts w:cstheme="minorHAnsi"/>
          <w:lang w:val="en-US"/>
        </w:rPr>
      </w:pPr>
      <w:r w:rsidRPr="00824AEC">
        <w:rPr>
          <w:rFonts w:cstheme="minorHAnsi"/>
          <w:lang w:val="en-US"/>
        </w:rPr>
        <w:t xml:space="preserve">Dong-hui Yang, </w:t>
      </w:r>
      <w:proofErr w:type="spellStart"/>
      <w:r w:rsidRPr="00824AEC">
        <w:rPr>
          <w:rFonts w:cstheme="minorHAnsi"/>
          <w:lang w:val="en-US"/>
        </w:rPr>
        <w:t>Hohai</w:t>
      </w:r>
      <w:proofErr w:type="spellEnd"/>
      <w:r w:rsidRPr="00824AEC">
        <w:rPr>
          <w:rFonts w:cstheme="minorHAnsi"/>
          <w:lang w:val="en-US"/>
        </w:rPr>
        <w:t xml:space="preserve"> University, China</w:t>
      </w:r>
    </w:p>
    <w:p w14:paraId="10AF2C1E" w14:textId="75A22240" w:rsidR="00E113AF" w:rsidRPr="00872529" w:rsidRDefault="00872529" w:rsidP="00CC4048">
      <w:pPr>
        <w:jc w:val="both"/>
        <w:rPr>
          <w:rFonts w:cstheme="minorHAnsi"/>
          <w:b/>
          <w:bCs/>
          <w:lang w:val="en-US"/>
        </w:rPr>
      </w:pPr>
      <w:r w:rsidRPr="00872529">
        <w:rPr>
          <w:rFonts w:cstheme="minorHAnsi"/>
          <w:b/>
          <w:bCs/>
          <w:lang w:val="en-US"/>
        </w:rPr>
        <w:t>Ambassadors</w:t>
      </w:r>
    </w:p>
    <w:p w14:paraId="60C84B2D" w14:textId="77777777" w:rsidR="00E46DBC" w:rsidRPr="00E113AF" w:rsidRDefault="00E46DBC" w:rsidP="00CC4048">
      <w:pPr>
        <w:jc w:val="both"/>
        <w:rPr>
          <w:rFonts w:cstheme="minorHAnsi"/>
          <w:lang w:val="en-US"/>
        </w:rPr>
      </w:pPr>
      <w:r w:rsidRPr="00E46DBC">
        <w:rPr>
          <w:rFonts w:cstheme="minorHAnsi"/>
          <w:lang w:val="en-US"/>
        </w:rPr>
        <w:t xml:space="preserve">Maxim Cherny, </w:t>
      </w:r>
      <w:proofErr w:type="spellStart"/>
      <w:r w:rsidRPr="00E46DBC">
        <w:rPr>
          <w:rFonts w:cstheme="minorHAnsi"/>
          <w:lang w:val="en-US"/>
        </w:rPr>
        <w:t>Alupor</w:t>
      </w:r>
      <w:proofErr w:type="spellEnd"/>
      <w:r w:rsidRPr="00E46DBC">
        <w:rPr>
          <w:rFonts w:cstheme="minorHAnsi"/>
          <w:lang w:val="en-US"/>
        </w:rPr>
        <w:t>, Russia</w:t>
      </w:r>
    </w:p>
    <w:p w14:paraId="02E0EE55" w14:textId="77777777" w:rsidR="00E46DBC" w:rsidRDefault="00E46DBC" w:rsidP="00CC4048">
      <w:pPr>
        <w:jc w:val="both"/>
        <w:rPr>
          <w:rFonts w:cstheme="minorHAnsi"/>
          <w:lang w:val="en-US"/>
        </w:rPr>
      </w:pPr>
      <w:r w:rsidRPr="00E46DBC">
        <w:rPr>
          <w:rFonts w:cstheme="minorHAnsi"/>
          <w:lang w:val="en-US"/>
        </w:rPr>
        <w:t>Christian Heineman, Fraunhofer IWU, Germany</w:t>
      </w:r>
    </w:p>
    <w:p w14:paraId="3AF5975F" w14:textId="4A8EB44F" w:rsidR="00872529" w:rsidRDefault="00872529" w:rsidP="00CC4048">
      <w:pPr>
        <w:jc w:val="both"/>
        <w:rPr>
          <w:rFonts w:cstheme="minorHAnsi"/>
          <w:lang w:val="en-US"/>
        </w:rPr>
      </w:pPr>
      <w:r w:rsidRPr="00872529">
        <w:rPr>
          <w:rFonts w:cstheme="minorHAnsi"/>
          <w:lang w:val="en-US"/>
        </w:rPr>
        <w:t xml:space="preserve">Juliane Hüttl, </w:t>
      </w:r>
      <w:r w:rsidRPr="00824AEC">
        <w:rPr>
          <w:rFonts w:cstheme="minorHAnsi"/>
          <w:lang w:val="en-US"/>
        </w:rPr>
        <w:t xml:space="preserve">Fraunhofer </w:t>
      </w:r>
      <w:r w:rsidRPr="00872529">
        <w:rPr>
          <w:rFonts w:cstheme="minorHAnsi"/>
          <w:lang w:val="en-US"/>
        </w:rPr>
        <w:t>IFA</w:t>
      </w:r>
      <w:r>
        <w:rPr>
          <w:rFonts w:cstheme="minorHAnsi"/>
          <w:lang w:val="en-US"/>
        </w:rPr>
        <w:t>M</w:t>
      </w:r>
      <w:r w:rsidRPr="00872529">
        <w:rPr>
          <w:rFonts w:cstheme="minorHAnsi"/>
          <w:lang w:val="en-US"/>
        </w:rPr>
        <w:t>, Dresden, Germany</w:t>
      </w:r>
    </w:p>
    <w:p w14:paraId="7D1CCDB7" w14:textId="77777777" w:rsidR="00E46DBC" w:rsidRPr="00E46DBC" w:rsidRDefault="00E46DBC" w:rsidP="00CC4048">
      <w:pPr>
        <w:jc w:val="both"/>
        <w:rPr>
          <w:rFonts w:cstheme="minorHAnsi"/>
          <w:lang w:val="en-US"/>
        </w:rPr>
      </w:pPr>
      <w:r w:rsidRPr="00E46DBC">
        <w:rPr>
          <w:rFonts w:cstheme="minorHAnsi"/>
          <w:lang w:val="en-US"/>
        </w:rPr>
        <w:t xml:space="preserve">Chen Ming, </w:t>
      </w:r>
      <w:proofErr w:type="spellStart"/>
      <w:r w:rsidRPr="00E46DBC">
        <w:rPr>
          <w:rFonts w:cstheme="minorHAnsi"/>
          <w:lang w:val="en-US"/>
        </w:rPr>
        <w:t>Tshinghua</w:t>
      </w:r>
      <w:proofErr w:type="spellEnd"/>
      <w:r w:rsidRPr="00E46DBC">
        <w:rPr>
          <w:rFonts w:cstheme="minorHAnsi"/>
          <w:lang w:val="en-US"/>
        </w:rPr>
        <w:t xml:space="preserve"> University, China </w:t>
      </w:r>
    </w:p>
    <w:p w14:paraId="499AF228" w14:textId="77777777" w:rsidR="00764C4F" w:rsidRDefault="00764C4F" w:rsidP="00764C4F">
      <w:pPr>
        <w:rPr>
          <w:rFonts w:cstheme="minorHAnsi"/>
          <w:lang w:val="en-US"/>
        </w:rPr>
      </w:pPr>
      <w:r w:rsidRPr="002021E4">
        <w:rPr>
          <w:rFonts w:cstheme="minorHAnsi" w:hint="eastAsia"/>
          <w:lang w:val="en-US"/>
        </w:rPr>
        <w:t>Takamatsu Satomi,</w:t>
      </w:r>
      <w:r w:rsidRPr="002021E4">
        <w:rPr>
          <w:rFonts w:cstheme="minorHAnsi"/>
          <w:lang w:val="en-US"/>
        </w:rPr>
        <w:t xml:space="preserve"> </w:t>
      </w:r>
      <w:r w:rsidRPr="002021E4">
        <w:rPr>
          <w:rFonts w:cstheme="minorHAnsi" w:hint="eastAsia"/>
          <w:lang w:val="en-US"/>
        </w:rPr>
        <w:t>Chiba Institute of Technology, Japan</w:t>
      </w:r>
    </w:p>
    <w:p w14:paraId="7C1C5B3B" w14:textId="6087090D" w:rsidR="00E46DBC" w:rsidRPr="00E46DBC" w:rsidRDefault="00E46DBC" w:rsidP="00CC4048">
      <w:pPr>
        <w:jc w:val="both"/>
        <w:rPr>
          <w:rFonts w:cstheme="minorHAnsi"/>
          <w:lang w:val="en-US"/>
        </w:rPr>
      </w:pPr>
      <w:proofErr w:type="spellStart"/>
      <w:r w:rsidRPr="00E46DBC">
        <w:rPr>
          <w:rFonts w:cstheme="minorHAnsi"/>
          <w:lang w:val="en-US"/>
        </w:rPr>
        <w:t>Ningzhen</w:t>
      </w:r>
      <w:proofErr w:type="spellEnd"/>
      <w:r w:rsidRPr="00E46DBC">
        <w:rPr>
          <w:rFonts w:cstheme="minorHAnsi"/>
          <w:lang w:val="en-US"/>
        </w:rPr>
        <w:t xml:space="preserve"> Wang, Beijing Forest University, Beijing </w:t>
      </w:r>
    </w:p>
    <w:p w14:paraId="22EFB069" w14:textId="0046FB06" w:rsidR="00E46DBC" w:rsidRPr="001B0BF5" w:rsidRDefault="001B0BF5" w:rsidP="00CC4048">
      <w:pPr>
        <w:jc w:val="both"/>
        <w:rPr>
          <w:rFonts w:cstheme="minorHAnsi"/>
          <w:b/>
          <w:bCs/>
          <w:lang w:val="en-US"/>
        </w:rPr>
      </w:pPr>
      <w:r w:rsidRPr="001B0BF5">
        <w:rPr>
          <w:rFonts w:cstheme="minorHAnsi"/>
          <w:b/>
          <w:bCs/>
          <w:lang w:val="en-US"/>
        </w:rPr>
        <w:t>Local Organizing Committee</w:t>
      </w:r>
    </w:p>
    <w:p w14:paraId="26E87D33" w14:textId="120D6ACF" w:rsidR="001B0BF5" w:rsidRPr="00E113AF" w:rsidRDefault="001B0BF5" w:rsidP="00CC4048">
      <w:pPr>
        <w:jc w:val="both"/>
        <w:rPr>
          <w:rFonts w:cstheme="minorHAnsi"/>
          <w:lang w:val="en-US"/>
        </w:rPr>
      </w:pPr>
      <w:r>
        <w:rPr>
          <w:rFonts w:cstheme="minorHAnsi"/>
          <w:lang w:val="en-US"/>
        </w:rPr>
        <w:t>Imre Orbulov, Technical University of Budapest, Hungary</w:t>
      </w:r>
    </w:p>
    <w:sectPr w:rsidR="001B0BF5" w:rsidRPr="00E113AF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3B576F3"/>
    <w:multiLevelType w:val="hybridMultilevel"/>
    <w:tmpl w:val="28ACD0A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494021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42D0"/>
    <w:rsid w:val="000F153F"/>
    <w:rsid w:val="001350CF"/>
    <w:rsid w:val="00140F7B"/>
    <w:rsid w:val="00141700"/>
    <w:rsid w:val="0016442D"/>
    <w:rsid w:val="001663BC"/>
    <w:rsid w:val="001B0BF5"/>
    <w:rsid w:val="001E34C7"/>
    <w:rsid w:val="002B0A02"/>
    <w:rsid w:val="002C74F2"/>
    <w:rsid w:val="003A351E"/>
    <w:rsid w:val="003D032B"/>
    <w:rsid w:val="0044430A"/>
    <w:rsid w:val="004D1947"/>
    <w:rsid w:val="005614CA"/>
    <w:rsid w:val="005B2E0C"/>
    <w:rsid w:val="005F2AF6"/>
    <w:rsid w:val="00646AEB"/>
    <w:rsid w:val="006F24C3"/>
    <w:rsid w:val="00717161"/>
    <w:rsid w:val="007251CB"/>
    <w:rsid w:val="00764C4F"/>
    <w:rsid w:val="007B42D0"/>
    <w:rsid w:val="0080624B"/>
    <w:rsid w:val="00824AEC"/>
    <w:rsid w:val="008360FB"/>
    <w:rsid w:val="00872529"/>
    <w:rsid w:val="008A5F52"/>
    <w:rsid w:val="008B30F4"/>
    <w:rsid w:val="0091710D"/>
    <w:rsid w:val="009442F2"/>
    <w:rsid w:val="009B7B48"/>
    <w:rsid w:val="00A53CF8"/>
    <w:rsid w:val="00A84D87"/>
    <w:rsid w:val="00AD2053"/>
    <w:rsid w:val="00AE1276"/>
    <w:rsid w:val="00BE20F2"/>
    <w:rsid w:val="00C16FA7"/>
    <w:rsid w:val="00CC4048"/>
    <w:rsid w:val="00D7568B"/>
    <w:rsid w:val="00DE0359"/>
    <w:rsid w:val="00E113AF"/>
    <w:rsid w:val="00E4312A"/>
    <w:rsid w:val="00E46DBC"/>
    <w:rsid w:val="00F32B28"/>
    <w:rsid w:val="00F44858"/>
    <w:rsid w:val="00F70C7D"/>
    <w:rsid w:val="00FD630A"/>
    <w:rsid w:val="00FF53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2E6481"/>
  <w15:chartTrackingRefBased/>
  <w15:docId w15:val="{E20A8749-8A93-4579-9DA1-6A2924F113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2">
    <w:name w:val="heading 2"/>
    <w:basedOn w:val="Norml"/>
    <w:link w:val="Cmsor2Char"/>
    <w:uiPriority w:val="9"/>
    <w:qFormat/>
    <w:rsid w:val="007B42D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de-DE"/>
    </w:rPr>
  </w:style>
  <w:style w:type="character" w:default="1" w:styleId="Bekezdsalapbettpusa">
    <w:name w:val="Default Paragraph Font"/>
    <w:uiPriority w:val="1"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2Char">
    <w:name w:val="Címsor 2 Char"/>
    <w:basedOn w:val="Bekezdsalapbettpusa"/>
    <w:link w:val="Cmsor2"/>
    <w:uiPriority w:val="9"/>
    <w:rsid w:val="007B42D0"/>
    <w:rPr>
      <w:rFonts w:ascii="Times New Roman" w:eastAsia="Times New Roman" w:hAnsi="Times New Roman" w:cs="Times New Roman"/>
      <w:b/>
      <w:bCs/>
      <w:sz w:val="36"/>
      <w:szCs w:val="36"/>
      <w:lang w:eastAsia="de-DE"/>
    </w:rPr>
  </w:style>
  <w:style w:type="paragraph" w:styleId="NormlWeb">
    <w:name w:val="Normal (Web)"/>
    <w:basedOn w:val="Norml"/>
    <w:uiPriority w:val="99"/>
    <w:semiHidden/>
    <w:unhideWhenUsed/>
    <w:rsid w:val="007B42D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styleId="Kiemels2">
    <w:name w:val="Strong"/>
    <w:basedOn w:val="Bekezdsalapbettpusa"/>
    <w:uiPriority w:val="22"/>
    <w:qFormat/>
    <w:rsid w:val="007B42D0"/>
    <w:rPr>
      <w:b/>
      <w:bCs/>
    </w:rPr>
  </w:style>
  <w:style w:type="paragraph" w:styleId="Listaszerbekezds">
    <w:name w:val="List Paragraph"/>
    <w:basedOn w:val="Norml"/>
    <w:uiPriority w:val="34"/>
    <w:qFormat/>
    <w:rsid w:val="008A5F52"/>
    <w:pPr>
      <w:ind w:left="720"/>
      <w:contextualSpacing/>
    </w:pPr>
  </w:style>
  <w:style w:type="paragraph" w:customStyle="1" w:styleId="Default">
    <w:name w:val="Default"/>
    <w:rsid w:val="008A5F52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table" w:styleId="Rcsostblzat">
    <w:name w:val="Table Grid"/>
    <w:basedOn w:val="Normltblzat"/>
    <w:uiPriority w:val="39"/>
    <w:rsid w:val="008A5F5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hivatkozs">
    <w:name w:val="Hyperlink"/>
    <w:basedOn w:val="Bekezdsalapbettpusa"/>
    <w:uiPriority w:val="99"/>
    <w:semiHidden/>
    <w:unhideWhenUsed/>
    <w:rsid w:val="00F70C7D"/>
    <w:rPr>
      <w:color w:val="0563C1"/>
      <w:u w:val="single"/>
    </w:rPr>
  </w:style>
  <w:style w:type="character" w:styleId="Jegyzethivatkozs">
    <w:name w:val="annotation reference"/>
    <w:basedOn w:val="Bekezdsalapbettpusa"/>
    <w:uiPriority w:val="99"/>
    <w:semiHidden/>
    <w:unhideWhenUsed/>
    <w:rsid w:val="008360FB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8360FB"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8360FB"/>
    <w:rPr>
      <w:sz w:val="20"/>
      <w:szCs w:val="20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8360FB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8360FB"/>
    <w:rPr>
      <w:b/>
      <w:bCs/>
      <w:sz w:val="20"/>
      <w:szCs w:val="20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8360F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8360F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8188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2</Pages>
  <Words>431</Words>
  <Characters>2977</Characters>
  <Application>Microsoft Office Word</Application>
  <DocSecurity>0</DocSecurity>
  <Lines>24</Lines>
  <Paragraphs>6</Paragraphs>
  <ScaleCrop>false</ScaleCrop>
  <HeadingPairs>
    <vt:vector size="4" baseType="variant">
      <vt:variant>
        <vt:lpstr>Cím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>Fraunhofer Gesellschaft</Company>
  <LinksUpToDate>false</LinksUpToDate>
  <CharactersWithSpaces>3402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Andersen, Olaf</dc:creator>
  <cp:keywords/>
  <dc:description/>
  <cp:lastModifiedBy>Dr. Norbert Babcsán</cp:lastModifiedBy>
  <cp:revision>6</cp:revision>
  <dcterms:created xsi:type="dcterms:W3CDTF">2026-09-11T11:42:00Z</dcterms:created>
  <dcterms:modified xsi:type="dcterms:W3CDTF">2026-09-11T12:48:00Z</dcterms:modified>
</cp:coreProperties>
</file>